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B6A" w:rsidRDefault="007033F1" w:rsidP="007033F1">
      <w:pPr>
        <w:widowControl w:val="0"/>
        <w:autoSpaceDE w:val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</w:t>
      </w:r>
      <w:r w:rsidR="00FF0B6A">
        <w:rPr>
          <w:rFonts w:ascii="Times New Roman" w:hAnsi="Times New Roman"/>
          <w:sz w:val="24"/>
          <w:szCs w:val="24"/>
        </w:rPr>
        <w:t>НАУКИ</w:t>
      </w:r>
      <w:r w:rsidR="00FF0B6A">
        <w:rPr>
          <w:rFonts w:ascii="Times New Roman" w:hAnsi="Times New Roman"/>
          <w:sz w:val="24"/>
          <w:szCs w:val="24"/>
        </w:rPr>
        <w:t xml:space="preserve"> И ВЫСШЕГО </w:t>
      </w:r>
      <w:r>
        <w:rPr>
          <w:rFonts w:ascii="Times New Roman" w:hAnsi="Times New Roman"/>
          <w:sz w:val="24"/>
          <w:szCs w:val="24"/>
        </w:rPr>
        <w:t xml:space="preserve">ОБРАЗОВАНИЯ </w:t>
      </w:r>
    </w:p>
    <w:p w:rsidR="007033F1" w:rsidRDefault="007033F1" w:rsidP="00FF0B6A">
      <w:pPr>
        <w:widowControl w:val="0"/>
        <w:autoSpaceDE w:val="0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РОССИЙСКОЙ ФЕДЕРАЦИИ</w:t>
      </w:r>
      <w:bookmarkStart w:id="0" w:name="_GoBack"/>
      <w:bookmarkEnd w:id="0"/>
    </w:p>
    <w:p w:rsidR="007033F1" w:rsidRPr="00FF0B6A" w:rsidRDefault="007033F1" w:rsidP="00FF0B6A">
      <w:pPr>
        <w:widowControl w:val="0"/>
        <w:autoSpaceDE w:val="0"/>
        <w:ind w:left="1418" w:firstLine="706"/>
        <w:rPr>
          <w:rFonts w:ascii="Times New Roman" w:hAnsi="Times New Roman"/>
          <w:bCs/>
          <w:sz w:val="24"/>
          <w:szCs w:val="24"/>
        </w:rPr>
      </w:pPr>
      <w:r w:rsidRPr="00FF0B6A">
        <w:rPr>
          <w:rFonts w:ascii="Times New Roman" w:hAnsi="Times New Roman"/>
          <w:bCs/>
          <w:sz w:val="24"/>
          <w:szCs w:val="24"/>
        </w:rPr>
        <w:t xml:space="preserve">ФЕДЕРАЛЬНОЕ ГОСУДАРСТВЕННОЕ БЮДЖЕТНОЕ ОБРАЗОВАТЕЛЬНОЕ УЧРЕЖДЕНИЕ </w:t>
      </w:r>
      <w:r w:rsidR="00F7288A" w:rsidRPr="00FF0B6A">
        <w:rPr>
          <w:rFonts w:ascii="Times New Roman" w:hAnsi="Times New Roman"/>
          <w:bCs/>
          <w:sz w:val="24"/>
          <w:szCs w:val="24"/>
        </w:rPr>
        <w:t xml:space="preserve">ВЫСШЕГО </w:t>
      </w:r>
      <w:r w:rsidRPr="00FF0B6A">
        <w:rPr>
          <w:rFonts w:ascii="Times New Roman" w:hAnsi="Times New Roman"/>
          <w:bCs/>
          <w:sz w:val="24"/>
          <w:szCs w:val="24"/>
        </w:rPr>
        <w:t>ОБРАЗОВАНИЯ</w:t>
      </w:r>
    </w:p>
    <w:p w:rsidR="007033F1" w:rsidRDefault="007033F1" w:rsidP="007033F1">
      <w:pPr>
        <w:widowControl w:val="0"/>
        <w:autoSpaceDE w:val="0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7033F1" w:rsidRDefault="007033F1" w:rsidP="007033F1">
      <w:pPr>
        <w:widowControl w:val="0"/>
        <w:autoSpaceDE w:val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(ДГТУ)</w:t>
      </w:r>
    </w:p>
    <w:p w:rsidR="007033F1" w:rsidRDefault="007033F1" w:rsidP="007033F1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033F1" w:rsidRDefault="007033F1" w:rsidP="007033F1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033F1" w:rsidRPr="00F7288A" w:rsidRDefault="00F7288A" w:rsidP="007033F1">
      <w:pPr>
        <w:spacing w:line="360" w:lineRule="auto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7288A">
        <w:rPr>
          <w:rFonts w:ascii="Times New Roman" w:hAnsi="Times New Roman"/>
          <w:sz w:val="28"/>
          <w:szCs w:val="28"/>
        </w:rPr>
        <w:t>Кафедра «Коммерческое и предпринимательское право</w:t>
      </w:r>
      <w:r w:rsidR="007033F1" w:rsidRPr="00F7288A">
        <w:rPr>
          <w:rFonts w:ascii="Times New Roman" w:hAnsi="Times New Roman"/>
          <w:sz w:val="28"/>
          <w:szCs w:val="28"/>
        </w:rPr>
        <w:t>»</w:t>
      </w:r>
    </w:p>
    <w:p w:rsidR="007033F1" w:rsidRDefault="007033F1" w:rsidP="007033F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74E1F" w:rsidRDefault="007033F1" w:rsidP="007033F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Методические у</w:t>
      </w:r>
      <w:r w:rsidRPr="00C80D21">
        <w:rPr>
          <w:rFonts w:ascii="Times New Roman" w:hAnsi="Times New Roman"/>
          <w:b/>
          <w:color w:val="000000"/>
          <w:sz w:val="28"/>
          <w:szCs w:val="28"/>
        </w:rPr>
        <w:t xml:space="preserve">казания </w:t>
      </w:r>
      <w:r>
        <w:rPr>
          <w:rFonts w:ascii="Times New Roman" w:hAnsi="Times New Roman"/>
          <w:b/>
          <w:color w:val="000000"/>
          <w:sz w:val="28"/>
          <w:szCs w:val="28"/>
        </w:rPr>
        <w:t>по подготовке и написанию</w:t>
      </w:r>
      <w:r w:rsidRPr="00C80D21">
        <w:rPr>
          <w:rFonts w:ascii="Times New Roman" w:hAnsi="Times New Roman"/>
          <w:b/>
          <w:color w:val="000000"/>
          <w:sz w:val="28"/>
          <w:szCs w:val="28"/>
        </w:rPr>
        <w:t xml:space="preserve"> контрольной работы по дисциплине</w:t>
      </w:r>
    </w:p>
    <w:p w:rsidR="007033F1" w:rsidRPr="00F7288A" w:rsidRDefault="007033F1" w:rsidP="00F7288A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80D21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  <w:szCs w:val="28"/>
        </w:rPr>
        <w:t>Правовое обеспечен</w:t>
      </w:r>
      <w:r w:rsidR="00F7288A">
        <w:rPr>
          <w:rFonts w:ascii="Times New Roman" w:hAnsi="Times New Roman"/>
          <w:b/>
          <w:color w:val="000000"/>
          <w:sz w:val="28"/>
          <w:szCs w:val="28"/>
        </w:rPr>
        <w:t>ие профессиональной деятельности</w:t>
      </w:r>
    </w:p>
    <w:p w:rsidR="007033F1" w:rsidRDefault="007033F1" w:rsidP="007033F1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033F1" w:rsidRDefault="007033F1" w:rsidP="007033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7033F1" w:rsidRDefault="007033F1" w:rsidP="007033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7033F1" w:rsidRDefault="007033F1" w:rsidP="007033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7033F1" w:rsidRDefault="007033F1" w:rsidP="007033F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7033F1" w:rsidRDefault="006671E1" w:rsidP="007033F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2020 </w:t>
      </w:r>
      <w:r w:rsidR="007033F1">
        <w:rPr>
          <w:rFonts w:ascii="Times New Roman" w:hAnsi="Times New Roman"/>
          <w:b/>
          <w:color w:val="000000"/>
          <w:sz w:val="24"/>
          <w:szCs w:val="24"/>
        </w:rPr>
        <w:t>г.</w:t>
      </w:r>
    </w:p>
    <w:p w:rsidR="007033F1" w:rsidRDefault="007033F1" w:rsidP="007033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7033F1" w:rsidRDefault="007033F1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lastRenderedPageBreak/>
        <w:t>Контрольная работа выполняется студентами заочной формы обучения. Контрольная работа преследует следующие цели: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>- развивать способность студента к анализу учебной и нормативной литературы;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>- выработать умение систематизировать и обобщать научный материал, а также практически и юридически его оценивать;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предпринимательского права;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>- развивать у студентов умение применять эти положения на практике. Работа должна быть выполнена самостоятельно, осмысленно, а не путем механического переписывания первоисточников.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>Контрольная работа должна быть выполнена следующим образом: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>1) написана от руки логически последовательно, грамотно, разборчиво</w:t>
      </w:r>
      <w:r w:rsidR="007F5E1B" w:rsidRPr="007F5E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5E1B" w:rsidRPr="00F23754">
        <w:rPr>
          <w:rFonts w:ascii="Times New Roman" w:hAnsi="Times New Roman"/>
          <w:color w:val="000000"/>
          <w:sz w:val="28"/>
          <w:szCs w:val="28"/>
        </w:rPr>
        <w:t>или напечатана</w:t>
      </w:r>
      <w:r w:rsidRPr="00F23754">
        <w:rPr>
          <w:rFonts w:ascii="Times New Roman" w:hAnsi="Times New Roman"/>
          <w:color w:val="000000"/>
          <w:sz w:val="28"/>
          <w:szCs w:val="28"/>
        </w:rPr>
        <w:t>;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>2) страницы работы должны быть пронумерованы и иметь поля для замечаний преподавателя;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>3)в конце работы надо привести список фактически использованной литературы, работу подписать и поставить дату ее выполнения.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>Объем контрольной работы должен составлять 10-12 листов ученической тетради</w:t>
      </w:r>
      <w:r>
        <w:rPr>
          <w:rFonts w:ascii="Times New Roman" w:hAnsi="Times New Roman"/>
          <w:color w:val="000000"/>
          <w:sz w:val="28"/>
          <w:szCs w:val="28"/>
        </w:rPr>
        <w:t xml:space="preserve"> или листов А4</w:t>
      </w:r>
      <w:r w:rsidRPr="00F23754">
        <w:rPr>
          <w:rFonts w:ascii="Times New Roman" w:hAnsi="Times New Roman"/>
          <w:color w:val="000000"/>
          <w:sz w:val="28"/>
          <w:szCs w:val="28"/>
        </w:rPr>
        <w:t xml:space="preserve">. Нарушение указанных требований служит основанием </w:t>
      </w:r>
      <w:r w:rsidR="000D2701">
        <w:rPr>
          <w:rFonts w:ascii="Times New Roman" w:hAnsi="Times New Roman"/>
          <w:color w:val="000000"/>
          <w:sz w:val="28"/>
          <w:szCs w:val="28"/>
        </w:rPr>
        <w:t>для возвра</w:t>
      </w:r>
      <w:r>
        <w:rPr>
          <w:rFonts w:ascii="Times New Roman" w:hAnsi="Times New Roman"/>
          <w:color w:val="000000"/>
          <w:sz w:val="28"/>
          <w:szCs w:val="28"/>
        </w:rPr>
        <w:t>та</w:t>
      </w:r>
      <w:r w:rsidRPr="00F23754">
        <w:rPr>
          <w:rFonts w:ascii="Times New Roman" w:hAnsi="Times New Roman"/>
          <w:color w:val="000000"/>
          <w:sz w:val="28"/>
          <w:szCs w:val="28"/>
        </w:rPr>
        <w:t xml:space="preserve"> работы студенту для соответствующей доработки. К повторно выполненной работе необходимо приложить рецензию на первую работу. Контрольная работа должна быть предоставлена в установленный графиком срок.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 xml:space="preserve">Контрольная работа представлена в 5 вариантах. Вариант работы студент определяет по начальной букве своей фамилии. Студенты, фамилии которых начинаются с букв: 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 xml:space="preserve">«А» по «Ж» включительно выполняют </w:t>
      </w:r>
      <w:r w:rsidRPr="00F23754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F23754">
        <w:rPr>
          <w:rFonts w:ascii="Times New Roman" w:hAnsi="Times New Roman"/>
          <w:color w:val="000000"/>
          <w:sz w:val="28"/>
          <w:szCs w:val="28"/>
        </w:rPr>
        <w:t xml:space="preserve"> вариант; 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 xml:space="preserve">«З» по «Л» - </w:t>
      </w:r>
      <w:r w:rsidRPr="00F23754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Pr="00F23754">
        <w:rPr>
          <w:rFonts w:ascii="Times New Roman" w:hAnsi="Times New Roman"/>
          <w:color w:val="000000"/>
          <w:sz w:val="28"/>
          <w:szCs w:val="28"/>
        </w:rPr>
        <w:t xml:space="preserve"> вариант; 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 xml:space="preserve">«М» по «Р» - </w:t>
      </w:r>
      <w:r w:rsidRPr="00F23754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F23754">
        <w:rPr>
          <w:rFonts w:ascii="Times New Roman" w:hAnsi="Times New Roman"/>
          <w:color w:val="000000"/>
          <w:sz w:val="28"/>
          <w:szCs w:val="28"/>
        </w:rPr>
        <w:t xml:space="preserve"> вариант; 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 xml:space="preserve">«С» по «Ф» - </w:t>
      </w:r>
      <w:r w:rsidRPr="00F23754">
        <w:rPr>
          <w:rFonts w:ascii="Times New Roman" w:hAnsi="Times New Roman"/>
          <w:color w:val="000000"/>
          <w:sz w:val="28"/>
          <w:szCs w:val="28"/>
          <w:lang w:val="en-US"/>
        </w:rPr>
        <w:t>IV</w:t>
      </w:r>
      <w:r w:rsidRPr="00F23754">
        <w:rPr>
          <w:rFonts w:ascii="Times New Roman" w:hAnsi="Times New Roman"/>
          <w:color w:val="000000"/>
          <w:sz w:val="28"/>
          <w:szCs w:val="28"/>
        </w:rPr>
        <w:t xml:space="preserve"> вариант; 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>«</w:t>
      </w:r>
      <w:r w:rsidRPr="00F23754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23754">
        <w:rPr>
          <w:rFonts w:ascii="Times New Roman" w:hAnsi="Times New Roman"/>
          <w:color w:val="000000"/>
          <w:sz w:val="28"/>
          <w:szCs w:val="28"/>
        </w:rPr>
        <w:t xml:space="preserve">» по «Я» - </w:t>
      </w:r>
      <w:r w:rsidRPr="00F23754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F23754">
        <w:rPr>
          <w:rFonts w:ascii="Times New Roman" w:hAnsi="Times New Roman"/>
          <w:color w:val="000000"/>
          <w:sz w:val="28"/>
          <w:szCs w:val="28"/>
        </w:rPr>
        <w:t xml:space="preserve"> вариант.</w:t>
      </w:r>
    </w:p>
    <w:p w:rsidR="008338F6" w:rsidRPr="00F23754" w:rsidRDefault="008338F6" w:rsidP="008338F6">
      <w:pPr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>Работа, выполненная по другому варианту, не будет принята к проверке. Без зачета по контрольной работе студенты к экзамену не допускаются.</w:t>
      </w:r>
    </w:p>
    <w:p w:rsidR="008338F6" w:rsidRPr="00F23754" w:rsidRDefault="008338F6" w:rsidP="008338F6">
      <w:pPr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>Каждый вариант контрольной работы включает в себя три задания. Содержание первого и второго задания студенты полностью переписывают в тетрадь, а затем дают подробный ответ. В третьем задании переписывается только содержание вопросов и после каждого вопроса дается ответ.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>При выполнении контрольной работы необходимо использовать рекомендованную литературу, а также учитывать все изменения в законодательстве, которые будут публиковаться в печати.</w:t>
      </w:r>
    </w:p>
    <w:p w:rsidR="008338F6" w:rsidRPr="00F23754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F23754">
        <w:rPr>
          <w:rFonts w:ascii="Times New Roman" w:hAnsi="Times New Roman"/>
          <w:color w:val="000000"/>
          <w:sz w:val="28"/>
          <w:szCs w:val="28"/>
        </w:rPr>
        <w:t xml:space="preserve">Кроме указанной литературы, студенты могут использовать учебники и учебные пособия для экономических и юридических ВУЗов, изданные в последние годы, а также различные статьи из журналов и газет «Российская </w:t>
      </w:r>
      <w:r w:rsidRPr="00F23754">
        <w:rPr>
          <w:rFonts w:ascii="Times New Roman" w:hAnsi="Times New Roman"/>
          <w:color w:val="000000"/>
          <w:sz w:val="28"/>
          <w:szCs w:val="28"/>
        </w:rPr>
        <w:lastRenderedPageBreak/>
        <w:t>газета», «Экономика и жизнь», журнал «</w:t>
      </w:r>
      <w:r w:rsidR="006671E1">
        <w:rPr>
          <w:rFonts w:ascii="Times New Roman" w:hAnsi="Times New Roman"/>
          <w:color w:val="000000"/>
          <w:sz w:val="28"/>
          <w:szCs w:val="28"/>
        </w:rPr>
        <w:t>Хозяйство и право» и др. за 2016-2020</w:t>
      </w:r>
      <w:r w:rsidRPr="00F23754">
        <w:rPr>
          <w:rFonts w:ascii="Times New Roman" w:hAnsi="Times New Roman"/>
          <w:color w:val="000000"/>
          <w:sz w:val="28"/>
          <w:szCs w:val="28"/>
        </w:rPr>
        <w:t>г.г.</w:t>
      </w:r>
      <w:r w:rsidR="006671E1">
        <w:rPr>
          <w:rFonts w:ascii="Times New Roman" w:hAnsi="Times New Roman"/>
          <w:color w:val="000000"/>
          <w:sz w:val="28"/>
          <w:szCs w:val="28"/>
        </w:rPr>
        <w:t xml:space="preserve"> Список литературы указыва</w:t>
      </w:r>
      <w:r w:rsidR="002F0005">
        <w:rPr>
          <w:rFonts w:ascii="Times New Roman" w:hAnsi="Times New Roman"/>
          <w:color w:val="000000"/>
          <w:sz w:val="28"/>
          <w:szCs w:val="28"/>
        </w:rPr>
        <w:t>ется в конце контрольной работы и должен содержать не менее 7 источников.</w:t>
      </w:r>
    </w:p>
    <w:p w:rsidR="008338F6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338F6" w:rsidRPr="004F6B60" w:rsidRDefault="008338F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6B60">
        <w:rPr>
          <w:rFonts w:ascii="Times New Roman" w:hAnsi="Times New Roman"/>
          <w:b/>
          <w:bCs/>
          <w:color w:val="000000"/>
          <w:sz w:val="28"/>
          <w:szCs w:val="28"/>
        </w:rPr>
        <w:t xml:space="preserve">Варианты заданий </w:t>
      </w:r>
      <w:r w:rsidRPr="004F6B60">
        <w:rPr>
          <w:rFonts w:ascii="Times New Roman" w:hAnsi="Times New Roman"/>
          <w:b/>
          <w:color w:val="000000"/>
          <w:sz w:val="28"/>
          <w:szCs w:val="28"/>
        </w:rPr>
        <w:t xml:space="preserve">для </w:t>
      </w:r>
      <w:r w:rsidRPr="004F6B60">
        <w:rPr>
          <w:rFonts w:ascii="Times New Roman" w:hAnsi="Times New Roman"/>
          <w:b/>
          <w:bCs/>
          <w:color w:val="000000"/>
          <w:sz w:val="28"/>
          <w:szCs w:val="28"/>
        </w:rPr>
        <w:t>контрольной работы</w:t>
      </w:r>
    </w:p>
    <w:p w:rsidR="008338F6" w:rsidRPr="004F6B60" w:rsidRDefault="008338F6" w:rsidP="008338F6">
      <w:pPr>
        <w:pStyle w:val="a3"/>
        <w:spacing w:line="360" w:lineRule="auto"/>
        <w:jc w:val="both"/>
        <w:rPr>
          <w:sz w:val="28"/>
          <w:szCs w:val="28"/>
        </w:rPr>
      </w:pPr>
    </w:p>
    <w:p w:rsidR="008338F6" w:rsidRPr="004F6B60" w:rsidRDefault="008338F6" w:rsidP="008338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6B60">
        <w:rPr>
          <w:rFonts w:ascii="Times New Roman" w:hAnsi="Times New Roman"/>
          <w:b/>
          <w:sz w:val="28"/>
          <w:szCs w:val="28"/>
        </w:rPr>
        <w:t>Вариант I (</w:t>
      </w:r>
      <w:proofErr w:type="gramStart"/>
      <w:r w:rsidRPr="004F6B60">
        <w:rPr>
          <w:rFonts w:ascii="Times New Roman" w:hAnsi="Times New Roman"/>
          <w:b/>
          <w:sz w:val="28"/>
          <w:szCs w:val="28"/>
        </w:rPr>
        <w:t>А-Ж</w:t>
      </w:r>
      <w:proofErr w:type="gramEnd"/>
      <w:r w:rsidRPr="004F6B60">
        <w:rPr>
          <w:rFonts w:ascii="Times New Roman" w:hAnsi="Times New Roman"/>
          <w:b/>
          <w:sz w:val="28"/>
          <w:szCs w:val="28"/>
        </w:rPr>
        <w:t>)</w:t>
      </w:r>
    </w:p>
    <w:p w:rsidR="008338F6" w:rsidRPr="007D19A0" w:rsidRDefault="008338F6" w:rsidP="008338F6">
      <w:pPr>
        <w:pStyle w:val="a3"/>
        <w:numPr>
          <w:ilvl w:val="0"/>
          <w:numId w:val="1"/>
        </w:numPr>
        <w:tabs>
          <w:tab w:val="clear" w:pos="1260"/>
          <w:tab w:val="num" w:pos="0"/>
        </w:tabs>
        <w:ind w:left="0" w:firstLine="539"/>
        <w:jc w:val="both"/>
        <w:rPr>
          <w:sz w:val="28"/>
          <w:szCs w:val="28"/>
        </w:rPr>
      </w:pPr>
      <w:r w:rsidRPr="007D19A0">
        <w:rPr>
          <w:sz w:val="28"/>
          <w:szCs w:val="28"/>
        </w:rPr>
        <w:t>Понятие и признаки юридического лица. Классификация юридических лиц.</w:t>
      </w:r>
    </w:p>
    <w:p w:rsidR="008338F6" w:rsidRPr="007D19A0" w:rsidRDefault="00FF0B6A" w:rsidP="008338F6">
      <w:pPr>
        <w:numPr>
          <w:ilvl w:val="0"/>
          <w:numId w:val="1"/>
        </w:numPr>
        <w:tabs>
          <w:tab w:val="clear" w:pos="1260"/>
          <w:tab w:val="num" w:pos="0"/>
        </w:tabs>
        <w:spacing w:after="0" w:line="240" w:lineRule="auto"/>
        <w:ind w:left="0"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5" w:anchor="_Toc291943897" w:history="1">
        <w:r w:rsidR="008338F6" w:rsidRPr="007D19A0">
          <w:rPr>
            <w:rFonts w:ascii="Times New Roman" w:hAnsi="Times New Roman"/>
            <w:sz w:val="28"/>
            <w:szCs w:val="28"/>
            <w:lang w:eastAsia="ru-RU"/>
          </w:rPr>
          <w:t xml:space="preserve">Понятие, виды и режим рабочего времени. </w:t>
        </w:r>
      </w:hyperlink>
    </w:p>
    <w:p w:rsidR="008338F6" w:rsidRPr="007D19A0" w:rsidRDefault="008338F6" w:rsidP="008338F6">
      <w:pPr>
        <w:pStyle w:val="a3"/>
        <w:numPr>
          <w:ilvl w:val="0"/>
          <w:numId w:val="1"/>
        </w:numPr>
        <w:tabs>
          <w:tab w:val="clear" w:pos="1260"/>
          <w:tab w:val="num" w:pos="0"/>
        </w:tabs>
        <w:ind w:left="0" w:firstLine="539"/>
        <w:jc w:val="both"/>
        <w:rPr>
          <w:sz w:val="28"/>
          <w:szCs w:val="28"/>
        </w:rPr>
      </w:pPr>
      <w:r w:rsidRPr="007D19A0">
        <w:rPr>
          <w:sz w:val="28"/>
          <w:szCs w:val="28"/>
        </w:rPr>
        <w:t>Составить резюме для предоставления в службу занятости и в кадро</w:t>
      </w:r>
      <w:r w:rsidRPr="007D19A0">
        <w:rPr>
          <w:sz w:val="28"/>
          <w:szCs w:val="28"/>
        </w:rPr>
        <w:softHyphen/>
        <w:t>вые агентства.</w:t>
      </w:r>
    </w:p>
    <w:p w:rsidR="008338F6" w:rsidRPr="004F6B60" w:rsidRDefault="008338F6" w:rsidP="008338F6">
      <w:pPr>
        <w:pStyle w:val="a3"/>
        <w:tabs>
          <w:tab w:val="num" w:pos="0"/>
        </w:tabs>
        <w:ind w:left="0" w:firstLine="539"/>
        <w:jc w:val="both"/>
        <w:rPr>
          <w:sz w:val="28"/>
          <w:szCs w:val="28"/>
        </w:rPr>
      </w:pPr>
    </w:p>
    <w:p w:rsidR="008338F6" w:rsidRPr="004F6B60" w:rsidRDefault="008338F6" w:rsidP="008338F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F6B60">
        <w:rPr>
          <w:rFonts w:ascii="Times New Roman" w:hAnsi="Times New Roman"/>
          <w:b/>
          <w:sz w:val="28"/>
          <w:szCs w:val="28"/>
        </w:rPr>
        <w:t>Вариант II (З-Л)</w:t>
      </w:r>
    </w:p>
    <w:p w:rsidR="008338F6" w:rsidRPr="007D19A0" w:rsidRDefault="008338F6" w:rsidP="008338F6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D19A0">
        <w:rPr>
          <w:rFonts w:ascii="Times New Roman" w:hAnsi="Times New Roman"/>
          <w:sz w:val="28"/>
          <w:szCs w:val="28"/>
          <w:lang w:eastAsia="ru-RU"/>
        </w:rPr>
        <w:t xml:space="preserve">Виды материальной ответственности. Реальный ущерб. Упущенная выгода. </w:t>
      </w:r>
    </w:p>
    <w:p w:rsidR="008338F6" w:rsidRPr="007D19A0" w:rsidRDefault="008338F6" w:rsidP="008338F6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7D19A0">
        <w:rPr>
          <w:rFonts w:ascii="Times New Roman" w:hAnsi="Times New Roman"/>
          <w:sz w:val="28"/>
          <w:szCs w:val="28"/>
        </w:rPr>
        <w:t>Пенсия по государственному обеспечению: понятие и виды.</w:t>
      </w:r>
    </w:p>
    <w:p w:rsidR="008338F6" w:rsidRPr="007D19A0" w:rsidRDefault="008338F6" w:rsidP="008338F6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7D19A0">
        <w:rPr>
          <w:rFonts w:ascii="Times New Roman" w:hAnsi="Times New Roman"/>
          <w:sz w:val="28"/>
          <w:szCs w:val="28"/>
        </w:rPr>
        <w:t>Составить заявление на очередной отпуск</w:t>
      </w:r>
    </w:p>
    <w:p w:rsidR="008338F6" w:rsidRDefault="008338F6" w:rsidP="008338F6">
      <w:pPr>
        <w:tabs>
          <w:tab w:val="num" w:pos="0"/>
        </w:tabs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8338F6" w:rsidRPr="004F6B60" w:rsidRDefault="008338F6" w:rsidP="008338F6">
      <w:pPr>
        <w:tabs>
          <w:tab w:val="num" w:pos="0"/>
        </w:tabs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8338F6" w:rsidRPr="004F6B60" w:rsidRDefault="008338F6" w:rsidP="008338F6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6B60">
        <w:rPr>
          <w:rFonts w:ascii="Times New Roman" w:hAnsi="Times New Roman"/>
          <w:b/>
          <w:sz w:val="28"/>
          <w:szCs w:val="28"/>
        </w:rPr>
        <w:t>Вариант III (М-Р)</w:t>
      </w:r>
    </w:p>
    <w:p w:rsidR="008338F6" w:rsidRPr="007D19A0" w:rsidRDefault="008338F6" w:rsidP="008338F6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7D19A0">
        <w:rPr>
          <w:rFonts w:ascii="Times New Roman" w:hAnsi="Times New Roman"/>
          <w:sz w:val="28"/>
          <w:szCs w:val="28"/>
        </w:rPr>
        <w:t>Понятие и классификация трудовых споров.</w:t>
      </w:r>
    </w:p>
    <w:p w:rsidR="008338F6" w:rsidRPr="007D19A0" w:rsidRDefault="008338F6" w:rsidP="008338F6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D19A0">
        <w:rPr>
          <w:rFonts w:ascii="Times New Roman" w:hAnsi="Times New Roman"/>
          <w:sz w:val="28"/>
          <w:szCs w:val="28"/>
          <w:lang w:eastAsia="ru-RU"/>
        </w:rPr>
        <w:t xml:space="preserve">Субъекты трудового права. Правоспособность и дееспособность. </w:t>
      </w:r>
    </w:p>
    <w:p w:rsidR="008338F6" w:rsidRPr="007D19A0" w:rsidRDefault="008338F6" w:rsidP="008338F6">
      <w:pPr>
        <w:pStyle w:val="a3"/>
        <w:numPr>
          <w:ilvl w:val="0"/>
          <w:numId w:val="2"/>
        </w:numPr>
        <w:tabs>
          <w:tab w:val="num" w:pos="0"/>
        </w:tabs>
        <w:ind w:left="0" w:firstLine="539"/>
        <w:jc w:val="both"/>
        <w:rPr>
          <w:sz w:val="28"/>
          <w:szCs w:val="28"/>
        </w:rPr>
      </w:pPr>
      <w:r w:rsidRPr="007D19A0">
        <w:rPr>
          <w:sz w:val="28"/>
          <w:szCs w:val="28"/>
        </w:rPr>
        <w:t>Составить заявление на учебный отпуск.</w:t>
      </w:r>
    </w:p>
    <w:p w:rsidR="008338F6" w:rsidRPr="007D19A0" w:rsidRDefault="008338F6" w:rsidP="008338F6">
      <w:pPr>
        <w:pStyle w:val="a3"/>
        <w:tabs>
          <w:tab w:val="num" w:pos="0"/>
        </w:tabs>
        <w:ind w:left="0" w:firstLine="539"/>
        <w:jc w:val="both"/>
        <w:rPr>
          <w:sz w:val="28"/>
          <w:szCs w:val="28"/>
        </w:rPr>
      </w:pPr>
    </w:p>
    <w:p w:rsidR="008338F6" w:rsidRPr="004F6B60" w:rsidRDefault="008338F6" w:rsidP="008338F6">
      <w:pPr>
        <w:pStyle w:val="a3"/>
        <w:tabs>
          <w:tab w:val="num" w:pos="0"/>
        </w:tabs>
        <w:ind w:left="0" w:firstLine="539"/>
        <w:jc w:val="center"/>
        <w:rPr>
          <w:sz w:val="28"/>
          <w:szCs w:val="28"/>
        </w:rPr>
      </w:pPr>
      <w:r w:rsidRPr="004F6B60">
        <w:rPr>
          <w:b/>
          <w:sz w:val="28"/>
          <w:szCs w:val="28"/>
        </w:rPr>
        <w:t>Вариант IV (С-Ф)</w:t>
      </w:r>
    </w:p>
    <w:p w:rsidR="008338F6" w:rsidRDefault="008338F6" w:rsidP="008338F6">
      <w:pPr>
        <w:pStyle w:val="a3"/>
        <w:numPr>
          <w:ilvl w:val="0"/>
          <w:numId w:val="5"/>
        </w:numPr>
        <w:ind w:left="0" w:firstLine="540"/>
        <w:jc w:val="both"/>
        <w:rPr>
          <w:sz w:val="28"/>
          <w:szCs w:val="28"/>
        </w:rPr>
      </w:pPr>
      <w:r w:rsidRPr="007D19A0">
        <w:rPr>
          <w:sz w:val="28"/>
          <w:szCs w:val="28"/>
        </w:rPr>
        <w:t>Понятие, порядок заключения и изменение условий трудового договора.</w:t>
      </w:r>
    </w:p>
    <w:p w:rsidR="008338F6" w:rsidRPr="00E950D4" w:rsidRDefault="00FF0B6A" w:rsidP="008338F6">
      <w:pPr>
        <w:numPr>
          <w:ilvl w:val="0"/>
          <w:numId w:val="5"/>
        </w:numPr>
        <w:spacing w:after="0" w:line="240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6" w:anchor="_Toc291943899" w:history="1">
        <w:r w:rsidR="008338F6" w:rsidRPr="00E950D4">
          <w:rPr>
            <w:rFonts w:ascii="Times New Roman" w:hAnsi="Times New Roman"/>
            <w:sz w:val="28"/>
            <w:szCs w:val="28"/>
            <w:lang w:eastAsia="ru-RU"/>
          </w:rPr>
          <w:t xml:space="preserve">Понятие времени отдыха. Виды времени отдыха. </w:t>
        </w:r>
      </w:hyperlink>
    </w:p>
    <w:p w:rsidR="008338F6" w:rsidRDefault="008338F6" w:rsidP="008338F6">
      <w:pPr>
        <w:pStyle w:val="a3"/>
        <w:numPr>
          <w:ilvl w:val="0"/>
          <w:numId w:val="5"/>
        </w:numPr>
        <w:ind w:left="0" w:firstLine="540"/>
        <w:jc w:val="both"/>
        <w:rPr>
          <w:sz w:val="28"/>
          <w:szCs w:val="28"/>
        </w:rPr>
      </w:pPr>
      <w:r w:rsidRPr="007D19A0">
        <w:rPr>
          <w:sz w:val="28"/>
          <w:szCs w:val="28"/>
        </w:rPr>
        <w:t>Написать доверенность на получение заработной платы.</w:t>
      </w:r>
    </w:p>
    <w:p w:rsidR="008338F6" w:rsidRDefault="008338F6" w:rsidP="008338F6">
      <w:pPr>
        <w:pStyle w:val="a3"/>
        <w:ind w:left="0" w:firstLine="540"/>
        <w:jc w:val="both"/>
        <w:rPr>
          <w:sz w:val="28"/>
          <w:szCs w:val="28"/>
        </w:rPr>
      </w:pPr>
    </w:p>
    <w:p w:rsidR="008338F6" w:rsidRPr="004F6B60" w:rsidRDefault="008338F6" w:rsidP="008338F6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6B60">
        <w:rPr>
          <w:rFonts w:ascii="Times New Roman" w:hAnsi="Times New Roman"/>
          <w:b/>
          <w:sz w:val="28"/>
          <w:szCs w:val="28"/>
        </w:rPr>
        <w:t>Вариант V (Х-Я)</w:t>
      </w:r>
    </w:p>
    <w:p w:rsidR="008338F6" w:rsidRPr="00E950D4" w:rsidRDefault="00FF0B6A" w:rsidP="008338F6">
      <w:pPr>
        <w:numPr>
          <w:ilvl w:val="0"/>
          <w:numId w:val="4"/>
        </w:numPr>
        <w:spacing w:after="0" w:line="240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7" w:anchor="_Toc291943905" w:history="1">
        <w:r w:rsidR="008338F6" w:rsidRPr="00E950D4">
          <w:rPr>
            <w:rFonts w:ascii="Times New Roman" w:hAnsi="Times New Roman"/>
            <w:sz w:val="28"/>
            <w:szCs w:val="28"/>
            <w:lang w:eastAsia="ru-RU"/>
          </w:rPr>
          <w:t xml:space="preserve">Материальная ответственность работодателя перед работником. </w:t>
        </w:r>
      </w:hyperlink>
    </w:p>
    <w:p w:rsidR="008338F6" w:rsidRPr="00E950D4" w:rsidRDefault="008338F6" w:rsidP="008338F6">
      <w:pPr>
        <w:numPr>
          <w:ilvl w:val="0"/>
          <w:numId w:val="4"/>
        </w:numPr>
        <w:spacing w:after="0" w:line="240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0D4">
        <w:rPr>
          <w:rFonts w:ascii="Times New Roman" w:hAnsi="Times New Roman"/>
          <w:sz w:val="28"/>
          <w:szCs w:val="28"/>
          <w:lang w:eastAsia="ru-RU"/>
        </w:rPr>
        <w:t xml:space="preserve">Сущность и виды поощрений. Понятие и виды административного принуждения. </w:t>
      </w:r>
    </w:p>
    <w:p w:rsidR="008338F6" w:rsidRPr="0099394B" w:rsidRDefault="008338F6" w:rsidP="008338F6">
      <w:pPr>
        <w:pStyle w:val="a3"/>
        <w:numPr>
          <w:ilvl w:val="0"/>
          <w:numId w:val="4"/>
        </w:numPr>
        <w:ind w:left="0" w:firstLine="540"/>
        <w:jc w:val="both"/>
        <w:rPr>
          <w:sz w:val="28"/>
          <w:szCs w:val="28"/>
        </w:rPr>
      </w:pPr>
      <w:r w:rsidRPr="0099394B">
        <w:rPr>
          <w:sz w:val="28"/>
          <w:szCs w:val="28"/>
        </w:rPr>
        <w:t xml:space="preserve">Составить таблицу «Изменение величины МРОТ с </w:t>
      </w:r>
      <w:r w:rsidR="00F7288A">
        <w:rPr>
          <w:sz w:val="28"/>
          <w:szCs w:val="28"/>
        </w:rPr>
        <w:t xml:space="preserve">2005 </w:t>
      </w:r>
      <w:r w:rsidRPr="0099394B">
        <w:rPr>
          <w:sz w:val="28"/>
          <w:szCs w:val="28"/>
        </w:rPr>
        <w:t>года»</w:t>
      </w:r>
      <w:r>
        <w:rPr>
          <w:sz w:val="28"/>
          <w:szCs w:val="28"/>
        </w:rPr>
        <w:t>.</w:t>
      </w:r>
    </w:p>
    <w:p w:rsidR="0029478D" w:rsidRDefault="0029478D"/>
    <w:sectPr w:rsidR="0029478D" w:rsidSect="00FF0B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26968"/>
    <w:multiLevelType w:val="hybridMultilevel"/>
    <w:tmpl w:val="30720B70"/>
    <w:lvl w:ilvl="0" w:tplc="42BCA74E">
      <w:start w:val="1"/>
      <w:numFmt w:val="decimal"/>
      <w:lvlText w:val="%1."/>
      <w:lvlJc w:val="left"/>
      <w:pPr>
        <w:ind w:left="2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  <w:rPr>
        <w:rFonts w:cs="Times New Roman"/>
      </w:rPr>
    </w:lvl>
  </w:abstractNum>
  <w:abstractNum w:abstractNumId="1" w15:restartNumberingAfterBreak="0">
    <w:nsid w:val="25F27089"/>
    <w:multiLevelType w:val="hybridMultilevel"/>
    <w:tmpl w:val="2E78F5F2"/>
    <w:lvl w:ilvl="0" w:tplc="42BCA74E">
      <w:start w:val="1"/>
      <w:numFmt w:val="decimal"/>
      <w:lvlText w:val="%1."/>
      <w:lvlJc w:val="left"/>
      <w:pPr>
        <w:ind w:left="2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502801"/>
    <w:multiLevelType w:val="hybridMultilevel"/>
    <w:tmpl w:val="5A76FA4E"/>
    <w:lvl w:ilvl="0" w:tplc="7218641E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3A474E6"/>
    <w:multiLevelType w:val="hybridMultilevel"/>
    <w:tmpl w:val="230CEC76"/>
    <w:lvl w:ilvl="0" w:tplc="0668060A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688050BF"/>
    <w:multiLevelType w:val="hybridMultilevel"/>
    <w:tmpl w:val="8A961668"/>
    <w:lvl w:ilvl="0" w:tplc="42BCA74E">
      <w:start w:val="1"/>
      <w:numFmt w:val="decimal"/>
      <w:lvlText w:val="%1."/>
      <w:lvlJc w:val="left"/>
      <w:pPr>
        <w:ind w:left="2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38F6"/>
    <w:rsid w:val="000D2701"/>
    <w:rsid w:val="0029478D"/>
    <w:rsid w:val="002F0005"/>
    <w:rsid w:val="006671E1"/>
    <w:rsid w:val="007033F1"/>
    <w:rsid w:val="007F5E1B"/>
    <w:rsid w:val="008338F6"/>
    <w:rsid w:val="009617E0"/>
    <w:rsid w:val="009D7950"/>
    <w:rsid w:val="00DD1015"/>
    <w:rsid w:val="00F7288A"/>
    <w:rsid w:val="00F74E1F"/>
    <w:rsid w:val="00FC6575"/>
    <w:rsid w:val="00FF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DEAE4"/>
  <w15:docId w15:val="{B358A72B-2CDE-4E33-A8D4-25FDF11C0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8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338F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estreferat.ru/referat-21749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streferat.ru/referat-217493.html" TargetMode="External"/><Relationship Id="rId5" Type="http://schemas.openxmlformats.org/officeDocument/2006/relationships/hyperlink" Target="http://www.bestreferat.ru/referat-21749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644</Words>
  <Characters>3673</Characters>
  <Application>Microsoft Office Word</Application>
  <DocSecurity>0</DocSecurity>
  <Lines>30</Lines>
  <Paragraphs>8</Paragraphs>
  <ScaleCrop>false</ScaleCrop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nkiseleva</cp:lastModifiedBy>
  <cp:revision>13</cp:revision>
  <dcterms:created xsi:type="dcterms:W3CDTF">2013-10-07T10:56:00Z</dcterms:created>
  <dcterms:modified xsi:type="dcterms:W3CDTF">2020-08-20T08:13:00Z</dcterms:modified>
</cp:coreProperties>
</file>